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01B10" w14:textId="0C9B4C87" w:rsidR="00D76C88" w:rsidRDefault="00D76C88" w:rsidP="008C7963">
      <w:pPr>
        <w:rPr>
          <w:b/>
          <w:bCs/>
        </w:rPr>
      </w:pPr>
      <w:r>
        <w:rPr>
          <w:b/>
          <w:bCs/>
          <w:noProof/>
        </w:rPr>
        <w:drawing>
          <wp:inline distT="0" distB="0" distL="0" distR="0" wp14:anchorId="3CD38F8A" wp14:editId="0F1ED5C9">
            <wp:extent cx="5486400" cy="1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emplar-Program-Blue.png"/>
                    <pic:cNvPicPr/>
                  </pic:nvPicPr>
                  <pic:blipFill>
                    <a:blip r:embed="rId5">
                      <a:extLst>
                        <a:ext uri="{28A0092B-C50C-407E-A947-70E740481C1C}">
                          <a14:useLocalDpi xmlns:a14="http://schemas.microsoft.com/office/drawing/2010/main" val="0"/>
                        </a:ext>
                      </a:extLst>
                    </a:blip>
                    <a:stretch>
                      <a:fillRect/>
                    </a:stretch>
                  </pic:blipFill>
                  <pic:spPr>
                    <a:xfrm>
                      <a:off x="0" y="0"/>
                      <a:ext cx="5486400" cy="1016000"/>
                    </a:xfrm>
                    <a:prstGeom prst="rect">
                      <a:avLst/>
                    </a:prstGeom>
                  </pic:spPr>
                </pic:pic>
              </a:graphicData>
            </a:graphic>
          </wp:inline>
        </w:drawing>
      </w:r>
    </w:p>
    <w:p w14:paraId="44F959B8" w14:textId="77777777" w:rsidR="00556BE0" w:rsidRDefault="00556BE0" w:rsidP="008C7963">
      <w:pPr>
        <w:rPr>
          <w:b/>
          <w:bCs/>
          <w:highlight w:val="yellow"/>
        </w:rPr>
      </w:pPr>
    </w:p>
    <w:p w14:paraId="6E7C9C0D" w14:textId="007B29D2" w:rsidR="00165516" w:rsidRPr="009940A4" w:rsidRDefault="001F2B63" w:rsidP="00DF43AE">
      <w:pPr>
        <w:rPr>
          <w:b/>
          <w:bCs/>
          <w:i/>
        </w:rPr>
      </w:pPr>
      <w:r>
        <w:rPr>
          <w:b/>
          <w:bCs/>
          <w:i/>
        </w:rPr>
        <w:t>Arroyo Elementary School, a</w:t>
      </w:r>
      <w:r w:rsidR="0052079C">
        <w:rPr>
          <w:b/>
          <w:bCs/>
          <w:i/>
        </w:rPr>
        <w:t xml:space="preserve">n International Baccalaureate (IB) World School </w:t>
      </w:r>
      <w:r>
        <w:rPr>
          <w:b/>
          <w:bCs/>
          <w:i/>
        </w:rPr>
        <w:t xml:space="preserve">in the Ontario-Montclair School District, </w:t>
      </w:r>
      <w:r w:rsidR="00B50006">
        <w:rPr>
          <w:b/>
          <w:bCs/>
          <w:i/>
        </w:rPr>
        <w:t>named</w:t>
      </w:r>
      <w:r w:rsidR="00DF43AE" w:rsidRPr="009940A4">
        <w:rPr>
          <w:b/>
          <w:bCs/>
          <w:i/>
        </w:rPr>
        <w:t xml:space="preserve"> a 21st Century Learning Exemplar, a </w:t>
      </w:r>
      <w:r w:rsidR="00B50006">
        <w:rPr>
          <w:b/>
          <w:bCs/>
          <w:i/>
        </w:rPr>
        <w:t xml:space="preserve">national recognition of educational excellence. </w:t>
      </w:r>
      <w:r w:rsidR="00C82901" w:rsidRPr="009940A4">
        <w:rPr>
          <w:b/>
          <w:bCs/>
          <w:i/>
        </w:rPr>
        <w:t xml:space="preserve"> </w:t>
      </w:r>
    </w:p>
    <w:p w14:paraId="7FF6FB05" w14:textId="77777777" w:rsidR="00E36F80" w:rsidRDefault="00E36F80" w:rsidP="008C7963"/>
    <w:p w14:paraId="4108FE4E" w14:textId="028CA61F" w:rsidR="00030FEC" w:rsidRPr="00E36F80" w:rsidRDefault="0052079C" w:rsidP="00030FEC">
      <w:r>
        <w:rPr>
          <w:b/>
          <w:bCs/>
        </w:rPr>
        <w:t>Ontario, California, November 7, 2017</w:t>
      </w:r>
      <w:r w:rsidR="007F0811">
        <w:t xml:space="preserve"> - </w:t>
      </w:r>
      <w:r w:rsidR="00C82901">
        <w:t>P21</w:t>
      </w:r>
      <w:r w:rsidR="008A3800">
        <w:t xml:space="preserve"> </w:t>
      </w:r>
      <w:r w:rsidR="003D20F9">
        <w:t>has</w:t>
      </w:r>
      <w:r w:rsidR="007F0811">
        <w:t xml:space="preserve"> </w:t>
      </w:r>
      <w:r w:rsidR="00F05934" w:rsidRPr="005A508F">
        <w:t>designated</w:t>
      </w:r>
      <w:r w:rsidR="00F05934">
        <w:rPr>
          <w:color w:val="FF0000"/>
        </w:rPr>
        <w:t xml:space="preserve"> </w:t>
      </w:r>
      <w:r>
        <w:t>Arroyo Elementary School in the Ontario-Montclair School District</w:t>
      </w:r>
      <w:r w:rsidR="00817D58">
        <w:t xml:space="preserve"> </w:t>
      </w:r>
      <w:r w:rsidR="008A3800">
        <w:t>as a 21</w:t>
      </w:r>
      <w:r w:rsidR="00674977">
        <w:t>st</w:t>
      </w:r>
      <w:r w:rsidR="008A3800">
        <w:t xml:space="preserve"> Century Learning E</w:t>
      </w:r>
      <w:r w:rsidR="00F05934" w:rsidRPr="005A508F">
        <w:t xml:space="preserve">xemplar </w:t>
      </w:r>
      <w:proofErr w:type="gramStart"/>
      <w:r>
        <w:t>school</w:t>
      </w:r>
      <w:proofErr w:type="gramEnd"/>
      <w:r w:rsidR="0023767F">
        <w:t xml:space="preserve"> for 2017</w:t>
      </w:r>
      <w:r w:rsidR="00DF43AE">
        <w:t>-201</w:t>
      </w:r>
      <w:r w:rsidR="0023767F">
        <w:t>8</w:t>
      </w:r>
      <w:r w:rsidR="007F0811">
        <w:t xml:space="preserve">. </w:t>
      </w:r>
      <w:r w:rsidR="004D634E">
        <w:t xml:space="preserve"> </w:t>
      </w:r>
      <w:r>
        <w:t>Arroyo School</w:t>
      </w:r>
      <w:r w:rsidR="007F0811">
        <w:t xml:space="preserve"> </w:t>
      </w:r>
      <w:r w:rsidR="008A3800">
        <w:t xml:space="preserve">earned this award for its outstanding practices in equipping students with the necessary skills and knowledge for </w:t>
      </w:r>
      <w:r w:rsidR="00C82901">
        <w:t>success</w:t>
      </w:r>
      <w:r w:rsidR="00030FEC" w:rsidRPr="00E36F80">
        <w:t xml:space="preserve"> </w:t>
      </w:r>
      <w:r w:rsidR="007F0811">
        <w:t>in college, career, and life</w:t>
      </w:r>
      <w:r w:rsidR="00030FEC" w:rsidRPr="00E36F80">
        <w:t>.</w:t>
      </w:r>
    </w:p>
    <w:p w14:paraId="1DCEEA0B" w14:textId="77777777" w:rsidR="00B41819" w:rsidRDefault="00B41819" w:rsidP="00943500"/>
    <w:p w14:paraId="45684FA3" w14:textId="3E499CEE" w:rsidR="00EA71DE" w:rsidRDefault="00633F69" w:rsidP="00943500">
      <w:r>
        <w:t xml:space="preserve">In order to become part of the </w:t>
      </w:r>
      <w:r w:rsidR="00674977" w:rsidRPr="00674977">
        <w:t>P21</w:t>
      </w:r>
      <w:r w:rsidR="00B87B01" w:rsidRPr="00674977">
        <w:t xml:space="preserve"> Exemplar P</w:t>
      </w:r>
      <w:r w:rsidR="00C82901" w:rsidRPr="00674977">
        <w:t>rogram</w:t>
      </w:r>
      <w:r>
        <w:t>,</w:t>
      </w:r>
      <w:r w:rsidR="00165516">
        <w:t xml:space="preserve"> schools </w:t>
      </w:r>
      <w:r w:rsidR="00C82901">
        <w:t xml:space="preserve">and districts </w:t>
      </w:r>
      <w:r>
        <w:t xml:space="preserve">must demonstrate </w:t>
      </w:r>
      <w:r w:rsidR="00FF6B0E">
        <w:t>not just an adequate implementation of the Framework for 21st Century Learning, but also expertise in the elements of</w:t>
      </w:r>
      <w:r w:rsidR="00CA6D2B">
        <w:t xml:space="preserve">: Student Agency, Distributed Leadership, </w:t>
      </w:r>
      <w:r w:rsidR="00674977">
        <w:t>a Climate of Achiev</w:t>
      </w:r>
      <w:r w:rsidR="00CA6D2B">
        <w:t>ement,</w:t>
      </w:r>
      <w:r w:rsidR="00FF6B0E">
        <w:t xml:space="preserve"> Engaged Community</w:t>
      </w:r>
      <w:r w:rsidR="00CA6D2B">
        <w:t>,</w:t>
      </w:r>
      <w:r w:rsidR="00FF6B0E">
        <w:t xml:space="preserve"> and use of Evidence and Research</w:t>
      </w:r>
      <w:r w:rsidR="007F0811">
        <w:t xml:space="preserve">. </w:t>
      </w:r>
    </w:p>
    <w:p w14:paraId="7ADE668D" w14:textId="77777777" w:rsidR="001B4061" w:rsidRDefault="001B4061" w:rsidP="00943500"/>
    <w:p w14:paraId="3AEC5F28" w14:textId="0F014A0F" w:rsidR="004D634E" w:rsidRDefault="001B4061" w:rsidP="00943500">
      <w:pPr>
        <w:rPr>
          <w:color w:val="000000"/>
        </w:rPr>
      </w:pPr>
      <w:r w:rsidRPr="001B4061">
        <w:rPr>
          <w:color w:val="000000"/>
        </w:rPr>
        <w:t xml:space="preserve">Arroyo Elementary </w:t>
      </w:r>
      <w:r>
        <w:rPr>
          <w:color w:val="000000"/>
        </w:rPr>
        <w:t>is authorized as an International Baccalaureate (IB) Primary Years Program</w:t>
      </w:r>
      <w:r w:rsidR="00972460">
        <w:rPr>
          <w:color w:val="000000"/>
        </w:rPr>
        <w:t xml:space="preserve"> (PYP) s</w:t>
      </w:r>
      <w:r>
        <w:rPr>
          <w:color w:val="000000"/>
        </w:rPr>
        <w:t>chool</w:t>
      </w:r>
      <w:r w:rsidR="004D634E">
        <w:rPr>
          <w:color w:val="000000"/>
        </w:rPr>
        <w:t xml:space="preserve"> and students</w:t>
      </w:r>
      <w:r w:rsidR="00972460">
        <w:rPr>
          <w:color w:val="000000"/>
        </w:rPr>
        <w:t xml:space="preserve"> engage in learning through inquiry. The</w:t>
      </w:r>
      <w:r>
        <w:rPr>
          <w:color w:val="000000"/>
        </w:rPr>
        <w:t xml:space="preserve"> school</w:t>
      </w:r>
      <w:r w:rsidRPr="001B4061">
        <w:rPr>
          <w:color w:val="000000"/>
        </w:rPr>
        <w:t xml:space="preserve"> promotes student</w:t>
      </w:r>
      <w:r w:rsidR="00972460">
        <w:rPr>
          <w:color w:val="000000"/>
        </w:rPr>
        <w:t>-</w:t>
      </w:r>
      <w:r w:rsidRPr="001B4061">
        <w:rPr>
          <w:color w:val="000000"/>
        </w:rPr>
        <w:t>driven action to impact the community</w:t>
      </w:r>
      <w:r w:rsidR="00972460">
        <w:rPr>
          <w:color w:val="000000"/>
        </w:rPr>
        <w:t xml:space="preserve"> and world</w:t>
      </w:r>
      <w:r w:rsidRPr="001B4061">
        <w:rPr>
          <w:color w:val="000000"/>
        </w:rPr>
        <w:t>.  </w:t>
      </w:r>
      <w:r>
        <w:rPr>
          <w:color w:val="000000"/>
        </w:rPr>
        <w:t>Arroyo staff members are</w:t>
      </w:r>
      <w:r w:rsidRPr="001B4061">
        <w:rPr>
          <w:color w:val="000000"/>
        </w:rPr>
        <w:t xml:space="preserve"> committed to supporting, instructing, and challenging students throughout their education. </w:t>
      </w:r>
      <w:r w:rsidR="004D634E">
        <w:rPr>
          <w:color w:val="000000"/>
        </w:rPr>
        <w:t>The school</w:t>
      </w:r>
      <w:r>
        <w:rPr>
          <w:color w:val="000000"/>
        </w:rPr>
        <w:t xml:space="preserve"> </w:t>
      </w:r>
      <w:r w:rsidRPr="001B4061">
        <w:rPr>
          <w:color w:val="000000"/>
        </w:rPr>
        <w:t>provide</w:t>
      </w:r>
      <w:r>
        <w:rPr>
          <w:color w:val="000000"/>
        </w:rPr>
        <w:t>s</w:t>
      </w:r>
      <w:r w:rsidRPr="001B4061">
        <w:rPr>
          <w:color w:val="000000"/>
        </w:rPr>
        <w:t xml:space="preserve"> a warm, caring environment that promotes mu</w:t>
      </w:r>
      <w:r>
        <w:rPr>
          <w:color w:val="000000"/>
        </w:rPr>
        <w:t>tual respect and communication while incorporating</w:t>
      </w:r>
      <w:r w:rsidRPr="001B4061">
        <w:rPr>
          <w:color w:val="000000"/>
        </w:rPr>
        <w:t xml:space="preserve"> the needs of the whole child. </w:t>
      </w:r>
    </w:p>
    <w:p w14:paraId="3F82EC01" w14:textId="1CA4B1F1" w:rsidR="00D563DB" w:rsidRDefault="00D563DB" w:rsidP="00943500">
      <w:pPr>
        <w:rPr>
          <w:color w:val="000000"/>
        </w:rPr>
      </w:pPr>
    </w:p>
    <w:p w14:paraId="754B1A47" w14:textId="14A8F64C" w:rsidR="00D563DB" w:rsidRDefault="00D563DB" w:rsidP="00943500">
      <w:pPr>
        <w:rPr>
          <w:color w:val="000000"/>
        </w:rPr>
      </w:pPr>
      <w:r w:rsidRPr="00D563DB">
        <w:rPr>
          <w:color w:val="000000"/>
        </w:rPr>
        <w:t>“The Board of Trustees is very excited that our Arroyo Elementary was selected for this honor.  I am very proud of our hard-working teachers and staff members for giving it their all each day to support student learning and development.  Because of their efforts, Arroyo students are thriving”, stated OMSD Board President Elvia M. Rivas.</w:t>
      </w:r>
    </w:p>
    <w:p w14:paraId="63729CD6" w14:textId="77777777" w:rsidR="00D563DB" w:rsidRDefault="00D563DB" w:rsidP="00943500">
      <w:pPr>
        <w:rPr>
          <w:color w:val="000000"/>
        </w:rPr>
      </w:pPr>
    </w:p>
    <w:p w14:paraId="295EA0A4" w14:textId="77777777" w:rsidR="0006464D" w:rsidRDefault="0006464D" w:rsidP="0006464D">
      <w:pPr>
        <w:rPr>
          <w:color w:val="000000"/>
        </w:rPr>
      </w:pPr>
      <w:r>
        <w:rPr>
          <w:color w:val="000000"/>
        </w:rPr>
        <w:t>“Arroyo is a special place for students, staff, and families.  We continuously reflect upon our practices to learn and grow. To be part of the P21 Exemplar Program is an extraordinary honor for our Arroyo community,” said Principal Kristie Bennett.</w:t>
      </w:r>
    </w:p>
    <w:p w14:paraId="6F6A2A05" w14:textId="3BD9645B" w:rsidR="0006464D" w:rsidRDefault="0006464D" w:rsidP="00943500">
      <w:pPr>
        <w:rPr>
          <w:color w:val="000000"/>
        </w:rPr>
      </w:pPr>
      <w:r>
        <w:rPr>
          <w:color w:val="000000"/>
        </w:rPr>
        <w:t xml:space="preserve"> </w:t>
      </w:r>
      <w:r w:rsidR="001B4061" w:rsidRPr="001B4061">
        <w:rPr>
          <w:color w:val="000000"/>
        </w:rPr>
        <w:t xml:space="preserve">Arroyo </w:t>
      </w:r>
      <w:r w:rsidR="004D634E">
        <w:rPr>
          <w:color w:val="000000"/>
        </w:rPr>
        <w:t>educators strive</w:t>
      </w:r>
      <w:r w:rsidR="001B4061" w:rsidRPr="001B4061">
        <w:rPr>
          <w:color w:val="000000"/>
        </w:rPr>
        <w:t xml:space="preserve"> to actively involve </w:t>
      </w:r>
      <w:r w:rsidR="001B4061">
        <w:rPr>
          <w:color w:val="000000"/>
        </w:rPr>
        <w:t xml:space="preserve">families and </w:t>
      </w:r>
      <w:r w:rsidR="001B4061" w:rsidRPr="001B4061">
        <w:rPr>
          <w:color w:val="000000"/>
        </w:rPr>
        <w:t xml:space="preserve">diverse community organizations to enhance student learning. Students are </w:t>
      </w:r>
      <w:r w:rsidR="00972460">
        <w:rPr>
          <w:color w:val="000000"/>
        </w:rPr>
        <w:t xml:space="preserve">prepared with technology skills </w:t>
      </w:r>
      <w:r w:rsidR="001B4061" w:rsidRPr="001B4061">
        <w:rPr>
          <w:color w:val="000000"/>
        </w:rPr>
        <w:t>that reflect the needs of a 21st century learner</w:t>
      </w:r>
      <w:r w:rsidR="001B4061">
        <w:rPr>
          <w:color w:val="000000"/>
        </w:rPr>
        <w:t xml:space="preserve"> </w:t>
      </w:r>
      <w:r w:rsidR="00972460">
        <w:rPr>
          <w:color w:val="000000"/>
        </w:rPr>
        <w:t>while offering</w:t>
      </w:r>
      <w:r w:rsidR="001B4061" w:rsidRPr="001B4061">
        <w:rPr>
          <w:color w:val="000000"/>
        </w:rPr>
        <w:t xml:space="preserve"> students multiple enrichment opportunities. </w:t>
      </w:r>
      <w:r w:rsidR="00972460">
        <w:rPr>
          <w:color w:val="000000"/>
        </w:rPr>
        <w:t>The</w:t>
      </w:r>
      <w:r w:rsidR="001B4061" w:rsidRPr="001B4061">
        <w:rPr>
          <w:color w:val="000000"/>
        </w:rPr>
        <w:t xml:space="preserve"> school is notable for its efforts to increase student reflection, knowledge, and curiosity.   </w:t>
      </w:r>
    </w:p>
    <w:p w14:paraId="0B378078" w14:textId="77777777" w:rsidR="0006464D" w:rsidRDefault="0006464D" w:rsidP="00943500">
      <w:pPr>
        <w:rPr>
          <w:color w:val="000000"/>
        </w:rPr>
      </w:pPr>
    </w:p>
    <w:p w14:paraId="6EE7C219" w14:textId="56DB029E" w:rsidR="006444FE" w:rsidRPr="0006464D" w:rsidRDefault="00B50006" w:rsidP="00943500">
      <w:pPr>
        <w:rPr>
          <w:color w:val="000000"/>
        </w:rPr>
      </w:pPr>
      <w:r>
        <w:lastRenderedPageBreak/>
        <w:t xml:space="preserve">David Ross, CEO at P21 stated, </w:t>
      </w:r>
      <w:r w:rsidR="006444FE">
        <w:t>“</w:t>
      </w:r>
      <w:r>
        <w:t xml:space="preserve">P21’s Exemplar Program </w:t>
      </w:r>
      <w:r w:rsidR="007118AA">
        <w:t>works to</w:t>
      </w:r>
      <w:r w:rsidR="00710C48">
        <w:t xml:space="preserve"> identify inno</w:t>
      </w:r>
      <w:r w:rsidR="007118AA">
        <w:t xml:space="preserve">vative education paradigms across the country. When policymakers say ‘show me what you mean,’ we turn to our P21 Exemplars for hard evidence.” </w:t>
      </w:r>
      <w:r>
        <w:t xml:space="preserve"> </w:t>
      </w:r>
    </w:p>
    <w:p w14:paraId="115D2382" w14:textId="77777777" w:rsidR="00016CEC" w:rsidRDefault="00016CEC" w:rsidP="00E36F80"/>
    <w:p w14:paraId="21EBCE4A" w14:textId="230B4D85" w:rsidR="008A3800" w:rsidRDefault="008A3800" w:rsidP="006444FE">
      <w:r>
        <w:t>As part of uplifting the best practices from</w:t>
      </w:r>
      <w:r w:rsidR="006444FE">
        <w:t xml:space="preserve"> </w:t>
      </w:r>
      <w:r w:rsidR="00972460">
        <w:t xml:space="preserve">Arroyo </w:t>
      </w:r>
      <w:r w:rsidR="001F2B63">
        <w:t xml:space="preserve">Elementary School, </w:t>
      </w:r>
      <w:r>
        <w:t xml:space="preserve">P21 will develop a case study and release it to the public for free download at p21.org/exemplars in the </w:t>
      </w:r>
      <w:proofErr w:type="gramStart"/>
      <w:r>
        <w:t>Spring</w:t>
      </w:r>
      <w:proofErr w:type="gramEnd"/>
      <w:r>
        <w:t xml:space="preserve"> of 2018. </w:t>
      </w:r>
    </w:p>
    <w:p w14:paraId="1D493838" w14:textId="77777777" w:rsidR="00E36F80" w:rsidRDefault="00E36F80" w:rsidP="00E36F80">
      <w:pPr>
        <w:rPr>
          <w:b/>
          <w:bCs/>
        </w:rPr>
      </w:pPr>
    </w:p>
    <w:p w14:paraId="4F823E86" w14:textId="78FDFFBE" w:rsidR="008E53A3" w:rsidRDefault="0024696E">
      <w:pPr>
        <w:rPr>
          <w:bCs/>
        </w:rPr>
      </w:pPr>
      <w:r>
        <w:t>Arroyo Elementary School is part of the Ontario-Montclair School District (OMSD) serving students in San Bernardino County, California. The District is the third largest elementary district in California, with more than 21,665 Transiti</w:t>
      </w:r>
      <w:r w:rsidR="0050529B">
        <w:t>onal Kindergarten (TK) through e</w:t>
      </w:r>
      <w:r>
        <w:t>ighth grade students attending 26 elementary schools and 6 middle schools. OMSD offers a variety of magnet and academy programs, each of which is uniquely designed to provide an option for students to fully immerse in an enhanced specially designed course of study</w:t>
      </w:r>
      <w:r w:rsidR="00972460">
        <w:t>.</w:t>
      </w:r>
    </w:p>
    <w:p w14:paraId="48FAD0E7" w14:textId="77777777" w:rsidR="00DA0876" w:rsidRDefault="00DA0876" w:rsidP="008E53A3">
      <w:pPr>
        <w:rPr>
          <w:rFonts w:cs="Calibri"/>
          <w:b/>
        </w:rPr>
      </w:pPr>
    </w:p>
    <w:p w14:paraId="61246FD4" w14:textId="375B29D8" w:rsidR="008E53A3" w:rsidRDefault="008E53A3" w:rsidP="008E53A3">
      <w:pPr>
        <w:rPr>
          <w:rStyle w:val="Hyperlink"/>
          <w:rFonts w:cs="Calibri"/>
        </w:rPr>
      </w:pPr>
      <w:r w:rsidRPr="008E53A3">
        <w:rPr>
          <w:rFonts w:cs="Calibri"/>
          <w:b/>
        </w:rPr>
        <w:t>P21</w:t>
      </w:r>
      <w:r w:rsidRPr="008E53A3">
        <w:rPr>
          <w:color w:val="000000" w:themeColor="text1"/>
        </w:rPr>
        <w:t xml:space="preserve"> recognizes that all learners need educational experiences in school and beyond, from cradle to career, to build knowledge and skills for success in a globally and digitally interconnected world.  Representing over 5 million members of the global workforce, P21 is a catalyst organization uniting business, government and education leaders from the U.S. and abroad to advance evidence-based education policy and practice and to make innovative teaching and learning a reality for all. Learn more at </w:t>
      </w:r>
      <w:hyperlink r:id="rId6" w:history="1">
        <w:r w:rsidRPr="008E53A3">
          <w:rPr>
            <w:rStyle w:val="Hyperlink"/>
            <w:rFonts w:cs="Calibri"/>
          </w:rPr>
          <w:t>www.p21.org</w:t>
        </w:r>
      </w:hyperlink>
      <w:r w:rsidRPr="008E53A3">
        <w:rPr>
          <w:rFonts w:cs="Calibri"/>
        </w:rPr>
        <w:t xml:space="preserve"> and </w:t>
      </w:r>
      <w:hyperlink r:id="rId7" w:history="1">
        <w:r w:rsidRPr="008E53A3">
          <w:rPr>
            <w:rStyle w:val="Hyperlink"/>
            <w:rFonts w:cs="Calibri"/>
          </w:rPr>
          <w:t>@P21Learning</w:t>
        </w:r>
      </w:hyperlink>
    </w:p>
    <w:p w14:paraId="2C099E29" w14:textId="41CA9884" w:rsidR="002D1AF2" w:rsidRDefault="006C736B" w:rsidP="00095C74">
      <w:pPr>
        <w:rPr>
          <w:rFonts w:asciiTheme="majorHAnsi" w:hAnsiTheme="majorHAnsi"/>
          <w:bCs/>
        </w:rPr>
      </w:pPr>
      <w:r>
        <w:rPr>
          <w:rFonts w:asciiTheme="majorHAnsi" w:hAnsiTheme="majorHAnsi"/>
          <w:bCs/>
        </w:rPr>
        <w:t xml:space="preserve"> </w:t>
      </w:r>
    </w:p>
    <w:p w14:paraId="1DEBCF1A" w14:textId="77777777" w:rsidR="0006464D" w:rsidRDefault="0006464D" w:rsidP="0006464D">
      <w:pPr>
        <w:rPr>
          <w:b/>
          <w:bCs/>
          <w:lang w:val="es-ES"/>
        </w:rPr>
      </w:pPr>
    </w:p>
    <w:p w14:paraId="32990A5B" w14:textId="77777777" w:rsidR="0006464D" w:rsidRPr="0024696E" w:rsidRDefault="0006464D" w:rsidP="0006464D">
      <w:pPr>
        <w:rPr>
          <w:lang w:val="es-ES"/>
        </w:rPr>
      </w:pPr>
      <w:bookmarkStart w:id="0" w:name="_GoBack"/>
      <w:bookmarkEnd w:id="0"/>
      <w:r w:rsidRPr="00A74054">
        <w:rPr>
          <w:b/>
          <w:bCs/>
          <w:lang w:val="es-ES"/>
        </w:rPr>
        <w:t xml:space="preserve">P21 media </w:t>
      </w:r>
      <w:proofErr w:type="spellStart"/>
      <w:r w:rsidRPr="00A74054">
        <w:rPr>
          <w:b/>
          <w:bCs/>
          <w:lang w:val="es-ES"/>
        </w:rPr>
        <w:t>contact</w:t>
      </w:r>
      <w:proofErr w:type="spellEnd"/>
      <w:r w:rsidRPr="00A74054">
        <w:rPr>
          <w:lang w:val="es-ES"/>
        </w:rPr>
        <w:t>:</w:t>
      </w:r>
      <w:r w:rsidRPr="00A74054">
        <w:rPr>
          <w:lang w:val="es-ES"/>
        </w:rPr>
        <w:br/>
      </w:r>
      <w:r w:rsidRPr="0024696E">
        <w:rPr>
          <w:lang w:val="es-ES"/>
        </w:rPr>
        <w:t>Lizzette Arias, 202-750-1362</w:t>
      </w:r>
    </w:p>
    <w:p w14:paraId="342F1CE0" w14:textId="77777777" w:rsidR="0006464D" w:rsidRPr="00A74054" w:rsidRDefault="0006464D" w:rsidP="0006464D">
      <w:pPr>
        <w:rPr>
          <w:b/>
          <w:bCs/>
          <w:lang w:val="es-ES"/>
        </w:rPr>
      </w:pPr>
    </w:p>
    <w:p w14:paraId="0E7392B9" w14:textId="77777777" w:rsidR="0006464D" w:rsidRDefault="0006464D" w:rsidP="0006464D">
      <w:pPr>
        <w:rPr>
          <w:b/>
          <w:bCs/>
        </w:rPr>
      </w:pPr>
      <w:r>
        <w:rPr>
          <w:b/>
          <w:bCs/>
        </w:rPr>
        <w:t>District media contact:</w:t>
      </w:r>
    </w:p>
    <w:p w14:paraId="02D0726A" w14:textId="77777777" w:rsidR="0006464D" w:rsidRDefault="0006464D" w:rsidP="0006464D">
      <w:pPr>
        <w:rPr>
          <w:bCs/>
        </w:rPr>
      </w:pPr>
      <w:r>
        <w:rPr>
          <w:bCs/>
        </w:rPr>
        <w:t xml:space="preserve">Jana Dupree, 909-459-2500, </w:t>
      </w:r>
      <w:proofErr w:type="spellStart"/>
      <w:r>
        <w:rPr>
          <w:bCs/>
        </w:rPr>
        <w:t>ext</w:t>
      </w:r>
      <w:proofErr w:type="spellEnd"/>
      <w:r>
        <w:rPr>
          <w:bCs/>
        </w:rPr>
        <w:t xml:space="preserve"> 6444</w:t>
      </w:r>
    </w:p>
    <w:p w14:paraId="427F8EE0" w14:textId="77777777" w:rsidR="0006464D" w:rsidRPr="008E53A3" w:rsidRDefault="0006464D" w:rsidP="00095C74"/>
    <w:sectPr w:rsidR="0006464D" w:rsidRPr="008E53A3" w:rsidSect="003707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80"/>
    <w:rsid w:val="00016CEC"/>
    <w:rsid w:val="00030FEC"/>
    <w:rsid w:val="000341EC"/>
    <w:rsid w:val="0006464D"/>
    <w:rsid w:val="000868A8"/>
    <w:rsid w:val="000914DF"/>
    <w:rsid w:val="00095C74"/>
    <w:rsid w:val="000C37D8"/>
    <w:rsid w:val="00101730"/>
    <w:rsid w:val="00150032"/>
    <w:rsid w:val="00165516"/>
    <w:rsid w:val="001B4061"/>
    <w:rsid w:val="001F2B63"/>
    <w:rsid w:val="00216985"/>
    <w:rsid w:val="0023767F"/>
    <w:rsid w:val="0024696E"/>
    <w:rsid w:val="002B53B8"/>
    <w:rsid w:val="002D1AF2"/>
    <w:rsid w:val="00330B36"/>
    <w:rsid w:val="00347579"/>
    <w:rsid w:val="0037073E"/>
    <w:rsid w:val="003D20F9"/>
    <w:rsid w:val="00491C48"/>
    <w:rsid w:val="004D3D56"/>
    <w:rsid w:val="004D634E"/>
    <w:rsid w:val="0050529B"/>
    <w:rsid w:val="0052079C"/>
    <w:rsid w:val="00525BE0"/>
    <w:rsid w:val="00556BE0"/>
    <w:rsid w:val="005A04AA"/>
    <w:rsid w:val="005A508F"/>
    <w:rsid w:val="005E37D3"/>
    <w:rsid w:val="0060193D"/>
    <w:rsid w:val="00606030"/>
    <w:rsid w:val="006208EC"/>
    <w:rsid w:val="00633F69"/>
    <w:rsid w:val="006444FE"/>
    <w:rsid w:val="00674977"/>
    <w:rsid w:val="006C736B"/>
    <w:rsid w:val="00705058"/>
    <w:rsid w:val="00710C48"/>
    <w:rsid w:val="007118AA"/>
    <w:rsid w:val="007C102F"/>
    <w:rsid w:val="007D51C0"/>
    <w:rsid w:val="007F0811"/>
    <w:rsid w:val="00817D58"/>
    <w:rsid w:val="008365AC"/>
    <w:rsid w:val="008A3800"/>
    <w:rsid w:val="008C7963"/>
    <w:rsid w:val="008E53A3"/>
    <w:rsid w:val="008F64F1"/>
    <w:rsid w:val="00933D09"/>
    <w:rsid w:val="00943500"/>
    <w:rsid w:val="00972460"/>
    <w:rsid w:val="009940A4"/>
    <w:rsid w:val="009E390F"/>
    <w:rsid w:val="00A74054"/>
    <w:rsid w:val="00A8192C"/>
    <w:rsid w:val="00AD4451"/>
    <w:rsid w:val="00B21435"/>
    <w:rsid w:val="00B41819"/>
    <w:rsid w:val="00B50006"/>
    <w:rsid w:val="00B87B01"/>
    <w:rsid w:val="00BC6F8C"/>
    <w:rsid w:val="00BE0BDA"/>
    <w:rsid w:val="00C82901"/>
    <w:rsid w:val="00CA55C6"/>
    <w:rsid w:val="00CA6D2B"/>
    <w:rsid w:val="00CF12D9"/>
    <w:rsid w:val="00D563DB"/>
    <w:rsid w:val="00D655F1"/>
    <w:rsid w:val="00D76C88"/>
    <w:rsid w:val="00DA0876"/>
    <w:rsid w:val="00DF43AE"/>
    <w:rsid w:val="00E36F80"/>
    <w:rsid w:val="00E76910"/>
    <w:rsid w:val="00EA122F"/>
    <w:rsid w:val="00EA71DE"/>
    <w:rsid w:val="00ED776D"/>
    <w:rsid w:val="00F03856"/>
    <w:rsid w:val="00F05934"/>
    <w:rsid w:val="00F1151D"/>
    <w:rsid w:val="00F46340"/>
    <w:rsid w:val="00FD037A"/>
    <w:rsid w:val="00FF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A4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F80"/>
    <w:rPr>
      <w:color w:val="0000FF" w:themeColor="hyperlink"/>
      <w:u w:val="single"/>
    </w:rPr>
  </w:style>
  <w:style w:type="paragraph" w:styleId="BalloonText">
    <w:name w:val="Balloon Text"/>
    <w:basedOn w:val="Normal"/>
    <w:link w:val="BalloonTextChar"/>
    <w:uiPriority w:val="99"/>
    <w:semiHidden/>
    <w:unhideWhenUsed/>
    <w:rsid w:val="00E36F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F80"/>
    <w:rPr>
      <w:rFonts w:ascii="Lucida Grande" w:hAnsi="Lucida Grande" w:cs="Lucida Grande"/>
      <w:sz w:val="18"/>
      <w:szCs w:val="18"/>
    </w:rPr>
  </w:style>
  <w:style w:type="character" w:styleId="CommentReference">
    <w:name w:val="annotation reference"/>
    <w:basedOn w:val="DefaultParagraphFont"/>
    <w:uiPriority w:val="99"/>
    <w:semiHidden/>
    <w:unhideWhenUsed/>
    <w:rsid w:val="00CF12D9"/>
    <w:rPr>
      <w:sz w:val="18"/>
      <w:szCs w:val="18"/>
    </w:rPr>
  </w:style>
  <w:style w:type="paragraph" w:styleId="CommentText">
    <w:name w:val="annotation text"/>
    <w:basedOn w:val="Normal"/>
    <w:link w:val="CommentTextChar"/>
    <w:uiPriority w:val="99"/>
    <w:semiHidden/>
    <w:unhideWhenUsed/>
    <w:rsid w:val="00CF12D9"/>
  </w:style>
  <w:style w:type="character" w:customStyle="1" w:styleId="CommentTextChar">
    <w:name w:val="Comment Text Char"/>
    <w:basedOn w:val="DefaultParagraphFont"/>
    <w:link w:val="CommentText"/>
    <w:uiPriority w:val="99"/>
    <w:semiHidden/>
    <w:rsid w:val="00CF12D9"/>
  </w:style>
  <w:style w:type="paragraph" w:styleId="CommentSubject">
    <w:name w:val="annotation subject"/>
    <w:basedOn w:val="CommentText"/>
    <w:next w:val="CommentText"/>
    <w:link w:val="CommentSubjectChar"/>
    <w:uiPriority w:val="99"/>
    <w:semiHidden/>
    <w:unhideWhenUsed/>
    <w:rsid w:val="00CF12D9"/>
    <w:rPr>
      <w:b/>
      <w:bCs/>
      <w:sz w:val="20"/>
      <w:szCs w:val="20"/>
    </w:rPr>
  </w:style>
  <w:style w:type="character" w:customStyle="1" w:styleId="CommentSubjectChar">
    <w:name w:val="Comment Subject Char"/>
    <w:basedOn w:val="CommentTextChar"/>
    <w:link w:val="CommentSubject"/>
    <w:uiPriority w:val="99"/>
    <w:semiHidden/>
    <w:rsid w:val="00CF12D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F80"/>
    <w:rPr>
      <w:color w:val="0000FF" w:themeColor="hyperlink"/>
      <w:u w:val="single"/>
    </w:rPr>
  </w:style>
  <w:style w:type="paragraph" w:styleId="BalloonText">
    <w:name w:val="Balloon Text"/>
    <w:basedOn w:val="Normal"/>
    <w:link w:val="BalloonTextChar"/>
    <w:uiPriority w:val="99"/>
    <w:semiHidden/>
    <w:unhideWhenUsed/>
    <w:rsid w:val="00E36F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F80"/>
    <w:rPr>
      <w:rFonts w:ascii="Lucida Grande" w:hAnsi="Lucida Grande" w:cs="Lucida Grande"/>
      <w:sz w:val="18"/>
      <w:szCs w:val="18"/>
    </w:rPr>
  </w:style>
  <w:style w:type="character" w:styleId="CommentReference">
    <w:name w:val="annotation reference"/>
    <w:basedOn w:val="DefaultParagraphFont"/>
    <w:uiPriority w:val="99"/>
    <w:semiHidden/>
    <w:unhideWhenUsed/>
    <w:rsid w:val="00CF12D9"/>
    <w:rPr>
      <w:sz w:val="18"/>
      <w:szCs w:val="18"/>
    </w:rPr>
  </w:style>
  <w:style w:type="paragraph" w:styleId="CommentText">
    <w:name w:val="annotation text"/>
    <w:basedOn w:val="Normal"/>
    <w:link w:val="CommentTextChar"/>
    <w:uiPriority w:val="99"/>
    <w:semiHidden/>
    <w:unhideWhenUsed/>
    <w:rsid w:val="00CF12D9"/>
  </w:style>
  <w:style w:type="character" w:customStyle="1" w:styleId="CommentTextChar">
    <w:name w:val="Comment Text Char"/>
    <w:basedOn w:val="DefaultParagraphFont"/>
    <w:link w:val="CommentText"/>
    <w:uiPriority w:val="99"/>
    <w:semiHidden/>
    <w:rsid w:val="00CF12D9"/>
  </w:style>
  <w:style w:type="paragraph" w:styleId="CommentSubject">
    <w:name w:val="annotation subject"/>
    <w:basedOn w:val="CommentText"/>
    <w:next w:val="CommentText"/>
    <w:link w:val="CommentSubjectChar"/>
    <w:uiPriority w:val="99"/>
    <w:semiHidden/>
    <w:unhideWhenUsed/>
    <w:rsid w:val="00CF12D9"/>
    <w:rPr>
      <w:b/>
      <w:bCs/>
      <w:sz w:val="20"/>
      <w:szCs w:val="20"/>
    </w:rPr>
  </w:style>
  <w:style w:type="character" w:customStyle="1" w:styleId="CommentSubjectChar">
    <w:name w:val="Comment Subject Char"/>
    <w:basedOn w:val="CommentTextChar"/>
    <w:link w:val="CommentSubject"/>
    <w:uiPriority w:val="99"/>
    <w:semiHidden/>
    <w:rsid w:val="00CF12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5423">
      <w:bodyDiv w:val="1"/>
      <w:marLeft w:val="0"/>
      <w:marRight w:val="0"/>
      <w:marTop w:val="0"/>
      <w:marBottom w:val="0"/>
      <w:divBdr>
        <w:top w:val="none" w:sz="0" w:space="0" w:color="auto"/>
        <w:left w:val="none" w:sz="0" w:space="0" w:color="auto"/>
        <w:bottom w:val="none" w:sz="0" w:space="0" w:color="auto"/>
        <w:right w:val="none" w:sz="0" w:space="0" w:color="auto"/>
      </w:divBdr>
    </w:div>
    <w:div w:id="1275791691">
      <w:bodyDiv w:val="1"/>
      <w:marLeft w:val="0"/>
      <w:marRight w:val="0"/>
      <w:marTop w:val="0"/>
      <w:marBottom w:val="0"/>
      <w:divBdr>
        <w:top w:val="none" w:sz="0" w:space="0" w:color="auto"/>
        <w:left w:val="none" w:sz="0" w:space="0" w:color="auto"/>
        <w:bottom w:val="none" w:sz="0" w:space="0" w:color="auto"/>
        <w:right w:val="none" w:sz="0" w:space="0" w:color="auto"/>
      </w:divBdr>
    </w:div>
    <w:div w:id="1353915062">
      <w:bodyDiv w:val="1"/>
      <w:marLeft w:val="0"/>
      <w:marRight w:val="0"/>
      <w:marTop w:val="0"/>
      <w:marBottom w:val="0"/>
      <w:divBdr>
        <w:top w:val="none" w:sz="0" w:space="0" w:color="auto"/>
        <w:left w:val="none" w:sz="0" w:space="0" w:color="auto"/>
        <w:bottom w:val="none" w:sz="0" w:space="0" w:color="auto"/>
        <w:right w:val="none" w:sz="0" w:space="0" w:color="auto"/>
      </w:divBdr>
      <w:divsChild>
        <w:div w:id="1035279011">
          <w:marLeft w:val="0"/>
          <w:marRight w:val="0"/>
          <w:marTop w:val="0"/>
          <w:marBottom w:val="120"/>
          <w:divBdr>
            <w:top w:val="none" w:sz="0" w:space="0" w:color="auto"/>
            <w:left w:val="none" w:sz="0" w:space="0" w:color="auto"/>
            <w:bottom w:val="none" w:sz="0" w:space="0" w:color="auto"/>
            <w:right w:val="none" w:sz="0" w:space="0" w:color="auto"/>
          </w:divBdr>
        </w:div>
        <w:div w:id="398290727">
          <w:marLeft w:val="0"/>
          <w:marRight w:val="0"/>
          <w:marTop w:val="0"/>
          <w:marBottom w:val="0"/>
          <w:divBdr>
            <w:top w:val="none" w:sz="0" w:space="0" w:color="auto"/>
            <w:left w:val="none" w:sz="0" w:space="0" w:color="auto"/>
            <w:bottom w:val="none" w:sz="0" w:space="0" w:color="auto"/>
            <w:right w:val="none" w:sz="0" w:space="0" w:color="auto"/>
          </w:divBdr>
          <w:divsChild>
            <w:div w:id="19754039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51623060">
      <w:bodyDiv w:val="1"/>
      <w:marLeft w:val="0"/>
      <w:marRight w:val="0"/>
      <w:marTop w:val="0"/>
      <w:marBottom w:val="0"/>
      <w:divBdr>
        <w:top w:val="none" w:sz="0" w:space="0" w:color="auto"/>
        <w:left w:val="none" w:sz="0" w:space="0" w:color="auto"/>
        <w:bottom w:val="none" w:sz="0" w:space="0" w:color="auto"/>
        <w:right w:val="none" w:sz="0" w:space="0" w:color="auto"/>
      </w:divBdr>
    </w:div>
    <w:div w:id="206066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itter.com/P21Learn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21.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Collaborative Communications</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Newport</dc:creator>
  <cp:lastModifiedBy>Kristie Bennett</cp:lastModifiedBy>
  <cp:revision>3</cp:revision>
  <cp:lastPrinted>2017-11-03T23:13:00Z</cp:lastPrinted>
  <dcterms:created xsi:type="dcterms:W3CDTF">2017-11-03T23:13:00Z</dcterms:created>
  <dcterms:modified xsi:type="dcterms:W3CDTF">2017-11-06T19:07:00Z</dcterms:modified>
</cp:coreProperties>
</file>